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302B8" w14:textId="31EE87BF"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       </w:t>
      </w:r>
    </w:p>
    <w:p w14:paraId="75CC003E" w14:textId="68F075FE" w:rsidR="00BB6E4D" w:rsidRPr="00BB6E4D" w:rsidRDefault="00BB6E4D" w:rsidP="00BB6E4D">
      <w:pPr>
        <w:spacing w:after="0" w:line="240" w:lineRule="auto"/>
        <w:ind w:firstLine="709"/>
        <w:rPr>
          <w:rFonts w:ascii="Times New Roman" w:hAnsi="Times New Roman" w:cs="Times New Roman"/>
          <w:b/>
          <w:bCs/>
          <w:sz w:val="28"/>
          <w:szCs w:val="28"/>
        </w:rPr>
      </w:pPr>
      <w:r w:rsidRPr="00BB6E4D">
        <w:rPr>
          <w:rFonts w:ascii="Times New Roman" w:hAnsi="Times New Roman" w:cs="Times New Roman"/>
          <w:b/>
          <w:bCs/>
          <w:sz w:val="28"/>
          <w:szCs w:val="28"/>
        </w:rPr>
        <w:t>Conflict management in the international organization</w:t>
      </w:r>
    </w:p>
    <w:p w14:paraId="40FA9452" w14:textId="77777777" w:rsidR="00BB6E4D" w:rsidRPr="00BB6E4D" w:rsidRDefault="00BB6E4D" w:rsidP="00BB6E4D">
      <w:pPr>
        <w:spacing w:after="0" w:line="240" w:lineRule="auto"/>
        <w:ind w:firstLine="709"/>
        <w:rPr>
          <w:rFonts w:ascii="Times New Roman" w:hAnsi="Times New Roman" w:cs="Times New Roman"/>
          <w:sz w:val="28"/>
          <w:szCs w:val="28"/>
        </w:rPr>
      </w:pPr>
    </w:p>
    <w:p w14:paraId="2E323B97"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In management, conflict is interpreted as a lack of agreement between two or more parties-individuals or groups. Each side seeks to "advance" its point of view or goal and prevents the other from doing the same. The stages of the conflict are as follows: </w:t>
      </w:r>
    </w:p>
    <w:p w14:paraId="5824ED71"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The first stage is the birth of the conflict. It is characterized by the universal inclusion of subjects in all diverse relations. Contradictions at this stage exist potentially. </w:t>
      </w:r>
    </w:p>
    <w:p w14:paraId="1BB5DCDF"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The second stage is the maturation of the conflict. The subject begins to choose those connections that he considers acceptable. It can be a form of behavior, work, power, money, etc. </w:t>
      </w:r>
    </w:p>
    <w:p w14:paraId="2AE7222B"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The third stage is the incident. There may be a lull before the incident. There are the following positions, which can be called as follows: - a fighter for justice; - provocateur; - judge; - victim. </w:t>
      </w:r>
    </w:p>
    <w:p w14:paraId="00168638"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The fourth stage is the conflict itself. This stage, i.e. immediate conflict, is an "explosion", a collision. </w:t>
      </w:r>
    </w:p>
    <w:p w14:paraId="7B27C777"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The fifth stage is the development of the conflict. There is a change in some of the characteristics that are present in the situation, as well as factors that affect the conflict. </w:t>
      </w:r>
    </w:p>
    <w:p w14:paraId="401C181E"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The sixth stage is the post - conflict situation. </w:t>
      </w:r>
    </w:p>
    <w:p w14:paraId="10D61024"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Conflict prevention is achieved by managing the organization of special events for all departments and their own activities for each unit. Also important is the prevention of conflicts, when the Manager predicts possible issues of conflict of interests of employees and prepares measures to avoid them. Especially it is necessary to remember that unfair distribution of material, technical, economic and information resources always negatively influences interpersonal relations in collective and, as a consequence, negatively affects functioning of the company. How does conflict management begin? First, from a warning, to create impediments to conflict; in a situation when conflict situations cannot be avoided, it is necessary to diagnose and develop forecast scenarios. Settlement and resolution of the conflict are the final stages of completion of conflict interaction. Let us consider the essence of each stage of conflict management in the sequence that is used in the management procedures of prevention, diagnosis, analysis, forecasting, management impact in the form of its settlement or resolution, and to assess the results in the dynamics of the emergence, development and completion of the conflict. Conflict management includes an ambiguous function in the form of its warning. On the one hand, efforts to create conditions for the prevention and development of conflict situations, and on the other hand, activities aimed at minimizing the occurrence of causes and factors of the growing conflict interactions, with the aim of eliminating contradictions by peaceful means. There are two groups of methods of conflict prevention in the organization, </w:t>
      </w:r>
      <w:r w:rsidRPr="00BB6E4D">
        <w:rPr>
          <w:rFonts w:ascii="Times New Roman" w:hAnsi="Times New Roman" w:cs="Times New Roman"/>
          <w:sz w:val="28"/>
          <w:szCs w:val="28"/>
        </w:rPr>
        <w:lastRenderedPageBreak/>
        <w:t>which are presented in Image. Conflict stimulation is a work diametrically opposite to prevention and aimed at updating the factors that can provoke conflict in order to achieve constructive consequences in conflict interaction.</w:t>
      </w:r>
    </w:p>
    <w:p w14:paraId="7F35F55D"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In order to effectively perform scenarios of conflict, it is necessary to take into account "the extent of the conflict; its structural elements, their functions, and functions of conflict in General; the actors of the conflict; the specific circumstances and causes and the occurrence of conflict, the stages and steps in which it is situated; the information content of the conflict interaction. The most suitable methodological basis for the analysis of the conflict is the system approach, which includes the following methods: system-structural, system-genetic, structural-functional, system-situational, process-dynamic, system-information, subject-activity, applied methods". The Central component of conflict management is its diagnostics, which is able to reveal the causes of the conflict situation, the events of the emergence and formation of the conflict, the subjects of the conflict, the positions and opinions of the conflict participants. It is these data that allow us to determine the key elements of the conflict and its dynamics. Conflict forecasting is the directed influence of competent persons (bodies, groups of persons) who have sufficient awareness, knowledge, skills and abilities and are able to diagnose and recognize the conflict in advance, as well as to make a competent management decision in order to influence the current conflict and minimize the negative impact and its early completion. K. Thomas identifies the following types of behavior of individuals, groups in a conflict situation: </w:t>
      </w:r>
    </w:p>
    <w:p w14:paraId="5412EB24"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rivalry (competition);</w:t>
      </w:r>
    </w:p>
    <w:p w14:paraId="74D3B5BE"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 - device; </w:t>
      </w:r>
    </w:p>
    <w:p w14:paraId="78F028EA"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compromise;</w:t>
      </w:r>
    </w:p>
    <w:p w14:paraId="305E929E"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 - avoidance;</w:t>
      </w:r>
    </w:p>
    <w:p w14:paraId="372B89BF"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 - cooperation.</w:t>
      </w:r>
    </w:p>
    <w:p w14:paraId="1C502FC4"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Rivalry is the imposition on the other side of the conflict of a beneficial solution, is carried out with a certain pressure and is justified in the following cases: - usefulness of the result for all members of the group; - the importance of the outcome of the competition (material, moral) for using this strategy; - absence, limitation of time for motivation, persuasion of the opponent.  </w:t>
      </w:r>
    </w:p>
    <w:p w14:paraId="4B4541B4"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Compromise is the desire of opponents to end the conflict by partial concessions on both sides and is characterized by the following features: - refusal of any part of the earlier stated, put forward requirements; - willingness to recognize, accept the claims of the other party justified, to concede; - willingness to forgive. </w:t>
      </w:r>
    </w:p>
    <w:p w14:paraId="3AF66584"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Adaptation is the abandonment of insistence, the abandonment of struggle, the abandonment of one's positions. Different motives can adopt such a strategy in a human conflict: - a person's awareness of his wrong; - the need to maintain a good relationship with your opponent. </w:t>
      </w:r>
    </w:p>
    <w:p w14:paraId="19A14B9A"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Avoiding the conflict, avoiding the solution of the problem (i.e. avoidance) is an attempt to leave the conflict at a minimum cost (physical, moral, material).</w:t>
      </w:r>
    </w:p>
    <w:p w14:paraId="5BDE13D5"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lastRenderedPageBreak/>
        <w:t xml:space="preserve"> Cooperation is a mutual orientation of opponents to an effective, constructive discussion and solution of their common problem.</w:t>
      </w:r>
    </w:p>
    <w:p w14:paraId="71ABB7C1"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Conflict resolution is the final stage. There are the following ways to resolve the conflict: </w:t>
      </w:r>
    </w:p>
    <w:p w14:paraId="63B55E19"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Arbitration. This strategy when the third party acts as the arbitrator, the judge making the decision in disputable situations people with opposing views on the situation can agree. And do not forget about the prevention and forecasting of conflicts to prevent the emergence of discontent and tension in the team. </w:t>
      </w:r>
    </w:p>
    <w:p w14:paraId="3FE7D001"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Conflict resolution is a type of activity of the subject of management associated with its completion. Resolution is the final stage of conflict management. Thus, conflict is understood as a clash of oppositely directed goals, interests, positions, opinions or views of opponents or subjects of interaction. The main causes of conflicts are limited resources, interdependence of tasks, differences in goals and values, differences in behavior, education, poor communication, unbalanced jobs, lack of motivation.</w:t>
      </w:r>
    </w:p>
    <w:p w14:paraId="3B2397EC"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Conclusion</w:t>
      </w:r>
    </w:p>
    <w:p w14:paraId="5F87FF3E"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Thus, to resolve conflict situations, the Manager can turn to such methods as smoothing, cooperation, compromise, and more. The use of these strategies can contribute to conflict resolution. I believe that a good method of resolving the conflict is a compromise, because most often, the conflicting parties use a compromise, as friendly steps towards, which makes one of the conflicting parties, allow you to achieve an asymmetric (one side can concede more, the other will concede less) or even symmetrical (the parties try to make approximately equal to each other, mutual concessions) agreement. The main thing to remember is that managing conflicts between employees is a manageable process, and even people with opposing views on the situation can agree. And do not forget about the prevention and forecasting of conflicts to prevent the emergence of discontent and tension in the team.</w:t>
      </w:r>
    </w:p>
    <w:p w14:paraId="7F57C470"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Questions for the text:</w:t>
      </w:r>
    </w:p>
    <w:p w14:paraId="6517F180"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1. What are the opportunities in conflict prevention on the birth stage?</w:t>
      </w:r>
    </w:p>
    <w:p w14:paraId="62989C3B"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2. Is the incident in conflict something that happens naturally or it can be artificial in some cases?</w:t>
      </w:r>
    </w:p>
    <w:p w14:paraId="13AE7062"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3. What are the constructive and hazardous impacts of conflicts in the international organizations?</w:t>
      </w:r>
    </w:p>
    <w:p w14:paraId="261A1720"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4. What is the key role of the manager of the group in conflicts?</w:t>
      </w:r>
    </w:p>
    <w:p w14:paraId="51F5F0F4"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5. What are the factors that affect interpersonal communications in the team?</w:t>
      </w:r>
    </w:p>
    <w:p w14:paraId="6329A1AC"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6. Which management procedures can help us in conflict regulations?</w:t>
      </w:r>
    </w:p>
    <w:p w14:paraId="4F2C25F1"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 xml:space="preserve">7. In generating conflict scenarios which main principles do we need to keep in order to provide the most possible one? </w:t>
      </w:r>
    </w:p>
    <w:p w14:paraId="6BB85BF3"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8. What are the methods of analyzing the conflicts?</w:t>
      </w:r>
    </w:p>
    <w:p w14:paraId="1AAC6B78"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9. Do individuals act in conflict in common style or there are any types of behavior?</w:t>
      </w:r>
    </w:p>
    <w:p w14:paraId="63A3AD8A" w14:textId="77777777" w:rsidR="00BB6E4D" w:rsidRPr="00BB6E4D" w:rsidRDefault="00BB6E4D" w:rsidP="00BB6E4D">
      <w:pPr>
        <w:spacing w:after="0" w:line="240" w:lineRule="auto"/>
        <w:ind w:firstLine="709"/>
        <w:jc w:val="both"/>
        <w:rPr>
          <w:rFonts w:ascii="Times New Roman" w:hAnsi="Times New Roman" w:cs="Times New Roman"/>
          <w:sz w:val="28"/>
          <w:szCs w:val="28"/>
        </w:rPr>
      </w:pPr>
      <w:r w:rsidRPr="00BB6E4D">
        <w:rPr>
          <w:rFonts w:ascii="Times New Roman" w:hAnsi="Times New Roman" w:cs="Times New Roman"/>
          <w:sz w:val="28"/>
          <w:szCs w:val="28"/>
        </w:rPr>
        <w:t>10. Is the cooperation method more profitable than the arbitration in resolution of conflicts in international organizations?</w:t>
      </w:r>
    </w:p>
    <w:p w14:paraId="194563E6" w14:textId="77777777" w:rsidR="00BB6E4D" w:rsidRPr="00BB6E4D" w:rsidRDefault="00BB6E4D" w:rsidP="00BB6E4D">
      <w:pPr>
        <w:spacing w:after="0" w:line="240" w:lineRule="auto"/>
        <w:ind w:firstLine="709"/>
        <w:jc w:val="both"/>
        <w:rPr>
          <w:rFonts w:ascii="Times New Roman" w:hAnsi="Times New Roman" w:cs="Times New Roman"/>
          <w:sz w:val="28"/>
          <w:szCs w:val="28"/>
        </w:rPr>
      </w:pPr>
    </w:p>
    <w:p w14:paraId="26EC3300" w14:textId="77777777" w:rsidR="00BB6E4D" w:rsidRPr="00BB6E4D" w:rsidRDefault="00BB6E4D" w:rsidP="00BB6E4D">
      <w:pPr>
        <w:spacing w:after="0" w:line="240" w:lineRule="auto"/>
        <w:ind w:firstLine="709"/>
        <w:jc w:val="both"/>
        <w:rPr>
          <w:rFonts w:ascii="Times New Roman" w:eastAsia="Times New Roman" w:hAnsi="Times New Roman" w:cs="Times New Roman"/>
          <w:b/>
          <w:bCs/>
          <w:sz w:val="28"/>
          <w:szCs w:val="28"/>
        </w:rPr>
      </w:pPr>
      <w:r w:rsidRPr="00BB6E4D">
        <w:rPr>
          <w:rFonts w:ascii="Times New Roman" w:hAnsi="Times New Roman" w:cs="Times New Roman"/>
          <w:b/>
          <w:bCs/>
          <w:sz w:val="28"/>
          <w:szCs w:val="28"/>
        </w:rPr>
        <w:t xml:space="preserve">2. </w:t>
      </w:r>
      <w:r w:rsidRPr="00BB6E4D">
        <w:rPr>
          <w:rFonts w:ascii="Times New Roman" w:eastAsia="Times New Roman" w:hAnsi="Times New Roman" w:cs="Times New Roman"/>
          <w:b/>
          <w:bCs/>
          <w:sz w:val="28"/>
          <w:szCs w:val="28"/>
        </w:rPr>
        <w:t xml:space="preserve">Interpersonal conflicts </w:t>
      </w:r>
    </w:p>
    <w:p w14:paraId="237AAB82"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p>
    <w:p w14:paraId="4E6D3C6C" w14:textId="7BE72DB8"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 xml:space="preserve"> Interpersonal conflicts occur when two or more people disagree about something. Disagreements often come down to a difference in goals, values, viewpoints or access to resources. Interpersonal conflicts can arise in any setting where people are involved: at work, at home, at school, and in personal or professional relationships. Fortunately, there are several ways to resolve conflict an</w:t>
      </w:r>
      <w:r w:rsidR="0090782F">
        <w:rPr>
          <w:rFonts w:ascii="Times New Roman" w:eastAsia="Times New Roman" w:hAnsi="Times New Roman" w:cs="Times New Roman"/>
          <w:sz w:val="28"/>
          <w:szCs w:val="28"/>
        </w:rPr>
        <w:t xml:space="preserve"> </w:t>
      </w:r>
      <w:r w:rsidRPr="00BB6E4D">
        <w:rPr>
          <w:rFonts w:ascii="Times New Roman" w:eastAsia="Times New Roman" w:hAnsi="Times New Roman" w:cs="Times New Roman"/>
          <w:sz w:val="28"/>
          <w:szCs w:val="28"/>
        </w:rPr>
        <w:t>Interpersonal conflict is a normal, common occurrence in relationships. Anytime more than one person is involved, there are going to be different values, opinions, and thoughts. These differences are what make people individuals. Interpersonal conflict can be healthy; sometimes, it can even result in a mutually beneficial solution and a closer, healthier relationship. On the other hand, when conflict escalates or is chronic and unresolved, this can be unhealthy and stressful, causing more overall conflict in a relationship.</w:t>
      </w:r>
    </w:p>
    <w:p w14:paraId="4FB3E8A1"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Although conflict is sometimes a good thing, it is difficult for a lot of people. Many people avoid conflict, react defensively or go on the attack. Being prepared with information and tools about how to resolve conflict can help one feel more confident and prepared to face conflict without damaging the relationship. Oftentimes, conflict comes down to one or more parties feeling that their needs are unmet.</w:t>
      </w:r>
    </w:p>
    <w:p w14:paraId="43F049D2"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 vs. Intrapersonal Conflict</w:t>
      </w:r>
    </w:p>
    <w:p w14:paraId="744CD541"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 refers to a conflict between two or more people. Intrapersonal conflict is used to describe a conflict that someone has with themself, like when they are torn between two competing thoughts or struggling to make a decision.</w:t>
      </w:r>
    </w:p>
    <w:p w14:paraId="429E01E5"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Types of Interpersonal Conflict</w:t>
      </w:r>
    </w:p>
    <w:p w14:paraId="42BB7B98"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There are several different types of interpersonal conflict. It’s important to know what type of interpersonal conflict you’re struggling with to choose the best resolution strategy. Conflicts can be verbal, as in an argument, or non-verbal, as in closed-off body language, stomping around, or slamming doors.</w:t>
      </w:r>
    </w:p>
    <w:p w14:paraId="2D81420C"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When we discuss interpersonal conflict, we are not referring to domestic violence or physical altercations. These situations are not normal types of conflict and require professional intervention.</w:t>
      </w:r>
    </w:p>
    <w:p w14:paraId="0C4C9C43"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70086EFD"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4B829CE8"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257690DC"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2972D091"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14894E38"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43FA1F15"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77B4D6C8"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02E76F6F"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42E72B7F"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765E6425" w14:textId="77777777" w:rsidR="0090782F" w:rsidRDefault="0090782F" w:rsidP="00BB6E4D">
      <w:pPr>
        <w:spacing w:after="0" w:line="240" w:lineRule="auto"/>
        <w:ind w:firstLine="709"/>
        <w:jc w:val="both"/>
        <w:rPr>
          <w:rFonts w:ascii="Times New Roman" w:eastAsia="Times New Roman" w:hAnsi="Times New Roman" w:cs="Times New Roman"/>
          <w:b/>
          <w:bCs/>
          <w:sz w:val="28"/>
          <w:szCs w:val="28"/>
        </w:rPr>
      </w:pPr>
    </w:p>
    <w:p w14:paraId="52CF994E" w14:textId="397C7341" w:rsidR="00BB6E4D" w:rsidRPr="0090782F" w:rsidRDefault="00BB6E4D" w:rsidP="00BB6E4D">
      <w:pPr>
        <w:spacing w:after="0" w:line="240" w:lineRule="auto"/>
        <w:ind w:firstLine="709"/>
        <w:jc w:val="both"/>
        <w:rPr>
          <w:rFonts w:ascii="Times New Roman" w:eastAsia="Times New Roman" w:hAnsi="Times New Roman" w:cs="Times New Roman"/>
          <w:b/>
          <w:bCs/>
          <w:sz w:val="28"/>
          <w:szCs w:val="28"/>
        </w:rPr>
      </w:pPr>
      <w:r w:rsidRPr="0090782F">
        <w:rPr>
          <w:rFonts w:ascii="Times New Roman" w:eastAsia="Times New Roman" w:hAnsi="Times New Roman" w:cs="Times New Roman"/>
          <w:b/>
          <w:bCs/>
          <w:sz w:val="28"/>
          <w:szCs w:val="28"/>
        </w:rPr>
        <w:lastRenderedPageBreak/>
        <w:t>The six types of interpersonal conflict are:</w:t>
      </w:r>
    </w:p>
    <w:p w14:paraId="0139221A"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1. Pseudo Conflict</w:t>
      </w:r>
    </w:p>
    <w:p w14:paraId="07DDEDFB"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This type of conflict is based on a difference of opinion or a misunderstanding. An example might be when one person interprets what another person said as something other than their intention. Usually, these types of conflicts can be worked through quickly by talking through the situation and clarifying needs and meaning.</w:t>
      </w:r>
    </w:p>
    <w:p w14:paraId="67FF61F1"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2. Fact Conflict</w:t>
      </w:r>
    </w:p>
    <w:p w14:paraId="4B5D42E3"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A fact conflict occurs when two or more people disagree on the facts about something. For example, one person is convinced that gas prices are higher than ever before. Another person remembers a time that they were higher. A fact conflict can be resolved by checking the facts.</w:t>
      </w:r>
    </w:p>
    <w:p w14:paraId="53DBE903"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3. Value Conflict</w:t>
      </w:r>
    </w:p>
    <w:p w14:paraId="3686FD2B"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This type of conflict occurs when people have very different values about something. These are usually things that people feel strongly about, like gun control, abortion, education, or religious beliefs. Generally, these beliefs are deep-rooted and this is not a conflict that is easily resolved.</w:t>
      </w:r>
    </w:p>
    <w:p w14:paraId="73AB35BB"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People don’t often change their convictions based on a disagreement. A good way to handle this conflict is to listen with the intent of understanding where the other person is coming from, even if you disagree. Then, acknowledge that others are allowed to have their own beliefs and values and that’s ok.</w:t>
      </w:r>
    </w:p>
    <w:p w14:paraId="0A394258"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4. Policy Conflict</w:t>
      </w:r>
    </w:p>
    <w:p w14:paraId="51B2E3BD" w14:textId="54015A1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Policy conflicts occur when people disagree on what type of policy, rule or procedure is best for addressing a certain problem. There are many factors that go into why someone believes a certain approach may be the best one. One way to work toward resolution is to remember the common goal and look for areas of agreement. Remember that everyone is on the same team.</w:t>
      </w:r>
    </w:p>
    <w:p w14:paraId="56D7A539"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5. Ego Conflict</w:t>
      </w:r>
    </w:p>
    <w:p w14:paraId="29EA5433"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This type of conflict happens when disagreements get personal and egos are involved. People may lash out or become defensive and triggered. People may get stubborn and refuse to back down. These types of agreements can go around and around without resolution.</w:t>
      </w:r>
    </w:p>
    <w:p w14:paraId="1DACEFDD"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Sometimes the best thing to do is step away and return to the conversation after everyone is de-escalated. When things are heated, people can become flooded with emotion and don’t really process what the other person is saying anyway.3</w:t>
      </w:r>
    </w:p>
    <w:p w14:paraId="0E7AA1C4"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6. Meta Conflict</w:t>
      </w:r>
    </w:p>
    <w:p w14:paraId="119CA3B0"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A meta conflict is when people argue about arguing. Things like “You never listen to me! You make everything about you! Don’t talk to me that way!” The argument then spirals into an argument about the argument, and the initial conflict is no longer even being discussed.</w:t>
      </w:r>
    </w:p>
    <w:p w14:paraId="7CF926B5" w14:textId="77777777" w:rsidR="002B6BE7" w:rsidRDefault="00BB6E4D" w:rsidP="002B6BE7">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Sound familiar? This may be another situation where walking away and coming back to it later is the best idea. Bring up differences in communication in a separate conversation, when all parties can discuss calmly.</w:t>
      </w:r>
    </w:p>
    <w:p w14:paraId="5C17434C" w14:textId="5CE5F51C" w:rsidR="00BB6E4D" w:rsidRPr="002B6BE7" w:rsidRDefault="00BB6E4D" w:rsidP="002B6BE7">
      <w:pPr>
        <w:spacing w:after="0" w:line="240" w:lineRule="auto"/>
        <w:ind w:firstLine="709"/>
        <w:jc w:val="both"/>
        <w:rPr>
          <w:rFonts w:ascii="Times New Roman" w:eastAsia="Times New Roman" w:hAnsi="Times New Roman" w:cs="Times New Roman"/>
          <w:sz w:val="28"/>
          <w:szCs w:val="28"/>
        </w:rPr>
      </w:pPr>
      <w:r w:rsidRPr="002B6BE7">
        <w:rPr>
          <w:rFonts w:ascii="Times New Roman" w:eastAsia="Times New Roman" w:hAnsi="Times New Roman" w:cs="Times New Roman"/>
          <w:b/>
          <w:bCs/>
          <w:sz w:val="28"/>
          <w:szCs w:val="28"/>
        </w:rPr>
        <w:lastRenderedPageBreak/>
        <w:t>Causes of Interpersonal Conflict</w:t>
      </w:r>
    </w:p>
    <w:p w14:paraId="037DA024"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There are many different causes of interpersonal conflict, including differing points of view, personality mismatches, cultural differences, diverse upbringings, or conflicting values and beliefs. Conflicts are more likely to arise when people are dealing with frustration, stress, pent-up anger, or lack of communication about lingering issues builds up and then “comes out sideways.”</w:t>
      </w:r>
    </w:p>
    <w:p w14:paraId="05753D47"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Conflict is an inevitable part of human relationships. People have different personalities and needs, and disagreement doesn’t always have to be a bad thing. Sometimes, it can even lead to deeper connection and understanding. However, when egos get involved, people feel their status is threatened, or they get into a pattern of attack/defend, conflict can be unhealthy.4d emerge with the relationship intact. Examples of Interpersonal Conflict</w:t>
      </w:r>
    </w:p>
    <w:p w14:paraId="7DBC891B"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 is a possibility anytime more than one person with different ideas, personalities and values gets together.</w:t>
      </w:r>
    </w:p>
    <w:p w14:paraId="44E4D97A"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Here are a few examples of interpersonal conflict:</w:t>
      </w:r>
    </w:p>
    <w:p w14:paraId="1A780327"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Policy Conflict With Non-Profit Board</w:t>
      </w:r>
    </w:p>
    <w:p w14:paraId="091D9CE1"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The board of a non-profit is in disagreement about the employee-leave policy. People feel strongly about how they believe it should be handled; some are focused on the mental health of the staff and believe that leave should be given freely and generously. Others are worried about funding, budget, and meeting productivity, and believe that leave should be cut.</w:t>
      </w:r>
    </w:p>
    <w:p w14:paraId="50180F92"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This is a policy conflict. As a starting point, it would be good for everyone to take a short break and then remember what their common goals are. Most likely, people want the same things: excellent services for their clients. It can be helpful to discuss the conflict with that shared goal in mind, and work towards a compromise that feels best overall.</w:t>
      </w:r>
    </w:p>
    <w:p w14:paraId="461A37D8"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Ego Conflict in a Partnership</w:t>
      </w:r>
    </w:p>
    <w:p w14:paraId="1EB5B2FF" w14:textId="0F75B936" w:rsidR="00BB6E4D" w:rsidRPr="00DA5C92"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A couple is fighting, and the argument is escalating. One partner accuses the other of not listening. That partner accuses the other of being unreliable. The next thing you know, they are hurling insults at each other, reacting in a sarcastic and defensive way, yelling and throwing out every bad thing that has ever happened.</w:t>
      </w:r>
    </w:p>
    <w:p w14:paraId="1A5EEE36" w14:textId="324F0F88" w:rsidR="00BB6E4D" w:rsidRPr="00DA5C92"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This is an ego conflict, and it feels very personal. Take a break. When both partners are feeling calmer and able to discuss, revisit the conversation and stay focused on the topic at hand. Discuss the conversation issues at another time, as a separate discussion, and possibly even consider hiring a therapist or mediator to help with communication tools.</w:t>
      </w:r>
    </w:p>
    <w:p w14:paraId="46E540A5"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Value Conflict About Gun Safety</w:t>
      </w:r>
    </w:p>
    <w:p w14:paraId="63EDC82A"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 xml:space="preserve">A heated discussion about gun safety in schools is taking place, and no one is seeing eye to eye. People feel strongly about their beliefs and are not likely to budge during a disagreement. This is a value conflict. A great step toward moving forward is for interested parties to listen to the other’s perspective, and try to understand their point </w:t>
      </w:r>
      <w:r w:rsidRPr="00BB6E4D">
        <w:rPr>
          <w:rFonts w:ascii="Times New Roman" w:eastAsia="Times New Roman" w:hAnsi="Times New Roman" w:cs="Times New Roman"/>
          <w:sz w:val="28"/>
          <w:szCs w:val="28"/>
        </w:rPr>
        <w:lastRenderedPageBreak/>
        <w:t>of view. This doesn’t mean they have to agree! But if they try putting themselves in the others’ shoes and seek to understand their perspective, this is a great starting point.</w:t>
      </w:r>
    </w:p>
    <w:p w14:paraId="3424E560"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Where Do Interpersonal Conflicts Take Place?</w:t>
      </w:r>
    </w:p>
    <w:p w14:paraId="06805FDB"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conflicts can take place at work, in school, at home, or in romantic relationships. These conflicts differ based on the topic of disagreement, the closeness of the relationship, the policies or culture in place, and the personalities of those involved. A conflict on a playground is not likely to look the same as a heated discussion in an executive boardroom. However, all types of conflicts share a few traits: someone does not feel that they are being heard or getting their needs met.</w:t>
      </w:r>
    </w:p>
    <w:p w14:paraId="05EA0F15"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Conflicts at Work</w:t>
      </w:r>
    </w:p>
    <w:p w14:paraId="6C1562A9" w14:textId="1E139B41" w:rsidR="00BB6E4D" w:rsidRPr="00DA5C92"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At work, conflict may arise when there is disagreement about policies, productivity, or expectations. Co-workers may disagree about how best to complete a project and management may disagree about how to discipline a staff member. These conflicts can arise when people don’t feel like they have the autonomy to make decisions, or they don’t agree about how things are done.</w:t>
      </w:r>
    </w:p>
    <w:p w14:paraId="0B76DEEA"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Conflicts at work can be difficult because of power dynamics, work culture, or a stressful environment. When possible, it’s a good idea to make sure that everyone has a voice. Try a brainstorming session or give honest feedback. Support positive morale. Employees are generally more productive and happier when they feel heard, valued, and understand the overall mission.</w:t>
      </w:r>
    </w:p>
    <w:p w14:paraId="6A5271AD"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Conflicts at School</w:t>
      </w:r>
    </w:p>
    <w:p w14:paraId="77DFDC4D"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Conflicts at school can involve altercations between students, disagreement between colleagues, or even conflict about educational policies. These conflicts can arise for many reasons and can be difficult because people interact with others in so many different roles within an educational setting.</w:t>
      </w:r>
    </w:p>
    <w:p w14:paraId="621369BC"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The resolution will depend on the power dynamics and roles of people involved. For example, two kindergarteners arguing over who gets to play with a toy will be resolved differently than coworkers arguing over curriculum. In any conflict, however, it’s good to look at the needs of all parties involved and explore ways to get those needs communicated.</w:t>
      </w:r>
    </w:p>
    <w:p w14:paraId="1DCC4391"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Conflicts at Home</w:t>
      </w:r>
    </w:p>
    <w:p w14:paraId="4048C53A"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conflicts at home can come up unexpectedly. These conflicts can include disagreements about chores, housework, or parenting. Egos can get involved when one person attacks another’s character and that person responds defensively.</w:t>
      </w:r>
    </w:p>
    <w:p w14:paraId="42C31AB6"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One way to resolve these disagreements is to sit down for a household meeting when all parties are calm and hash out a plan for the house rules and division of responsibility. People may even want to print these rules out and hang them up or have everyone in the household sign.</w:t>
      </w:r>
    </w:p>
    <w:p w14:paraId="51E48D63"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Interpersonal Conflicts in Romantic Relationships</w:t>
      </w:r>
    </w:p>
    <w:p w14:paraId="4810DD91" w14:textId="77777777"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 xml:space="preserve">Relationship conflicts can be the most heated of all. Emotions run high, and people expect their romantic partners to meet their needs in a certain way. There are often unspoken expectations, betrayals, or feelings of disconnection that can contribute </w:t>
      </w:r>
      <w:r w:rsidRPr="00BB6E4D">
        <w:rPr>
          <w:rFonts w:ascii="Times New Roman" w:eastAsia="Times New Roman" w:hAnsi="Times New Roman" w:cs="Times New Roman"/>
          <w:sz w:val="28"/>
          <w:szCs w:val="28"/>
        </w:rPr>
        <w:lastRenderedPageBreak/>
        <w:t>to the conflict. These things often build up over time. Partners want to keep the peace so they don’t say anything until it all explodes out.</w:t>
      </w:r>
    </w:p>
    <w:p w14:paraId="4A10CBE8" w14:textId="77777777" w:rsidR="00BB6E4D" w:rsidRPr="00DA5C92" w:rsidRDefault="00BB6E4D" w:rsidP="00BB6E4D">
      <w:pPr>
        <w:spacing w:after="0" w:line="240" w:lineRule="auto"/>
        <w:ind w:firstLine="709"/>
        <w:jc w:val="both"/>
        <w:rPr>
          <w:rFonts w:ascii="Times New Roman" w:eastAsia="Times New Roman" w:hAnsi="Times New Roman" w:cs="Times New Roman"/>
          <w:sz w:val="28"/>
          <w:szCs w:val="28"/>
        </w:rPr>
      </w:pPr>
      <w:r w:rsidRPr="00BB6E4D">
        <w:rPr>
          <w:rFonts w:ascii="Times New Roman" w:eastAsia="Times New Roman" w:hAnsi="Times New Roman" w:cs="Times New Roman"/>
          <w:sz w:val="28"/>
          <w:szCs w:val="28"/>
        </w:rPr>
        <w:t>A great way to avoid this is to check in regularly.  Take 10 minutes each evening to sit down and chat about life. Discuss disagreements when both parties are calm, but without waiting too long. If one person needs to step away, set a time to come back to the conversation. For example “I’m feeling really upset right now. Let’s take a break and talk in 30 minutes.”</w:t>
      </w:r>
    </w:p>
    <w:p w14:paraId="09BA64D0" w14:textId="77777777" w:rsidR="00BB6E4D" w:rsidRPr="00BB6E4D" w:rsidRDefault="00BB6E4D" w:rsidP="00BB6E4D">
      <w:pPr>
        <w:spacing w:after="0" w:line="240" w:lineRule="auto"/>
        <w:ind w:firstLine="709"/>
        <w:rPr>
          <w:rFonts w:ascii="Times New Roman" w:eastAsia="Times New Roman" w:hAnsi="Times New Roman" w:cs="Times New Roman"/>
          <w:b/>
          <w:bCs/>
          <w:sz w:val="28"/>
          <w:szCs w:val="28"/>
        </w:rPr>
      </w:pPr>
    </w:p>
    <w:p w14:paraId="0700129C" w14:textId="77777777" w:rsidR="0090782F" w:rsidRDefault="0090782F" w:rsidP="00BB6E4D">
      <w:pPr>
        <w:spacing w:after="0" w:line="240" w:lineRule="auto"/>
        <w:ind w:firstLine="709"/>
        <w:rPr>
          <w:rFonts w:ascii="Times New Roman" w:eastAsia="Times New Roman" w:hAnsi="Times New Roman" w:cs="Times New Roman"/>
          <w:b/>
          <w:bCs/>
          <w:sz w:val="28"/>
          <w:szCs w:val="28"/>
        </w:rPr>
      </w:pPr>
    </w:p>
    <w:p w14:paraId="4C27AD5B" w14:textId="77777777" w:rsidR="0090782F" w:rsidRDefault="0090782F" w:rsidP="00BB6E4D">
      <w:pPr>
        <w:spacing w:after="0" w:line="240" w:lineRule="auto"/>
        <w:ind w:firstLine="709"/>
        <w:rPr>
          <w:rFonts w:ascii="Times New Roman" w:eastAsia="Times New Roman" w:hAnsi="Times New Roman" w:cs="Times New Roman"/>
          <w:b/>
          <w:bCs/>
          <w:sz w:val="28"/>
          <w:szCs w:val="28"/>
        </w:rPr>
      </w:pPr>
    </w:p>
    <w:p w14:paraId="08459423" w14:textId="6BEB8C4E" w:rsidR="00BB6E4D" w:rsidRPr="00BB6E4D" w:rsidRDefault="00BB6E4D" w:rsidP="00BB6E4D">
      <w:pPr>
        <w:spacing w:after="0" w:line="240" w:lineRule="auto"/>
        <w:ind w:firstLine="709"/>
        <w:rPr>
          <w:rFonts w:ascii="Times New Roman" w:hAnsi="Times New Roman" w:cs="Times New Roman"/>
          <w:b/>
          <w:bCs/>
          <w:sz w:val="28"/>
          <w:szCs w:val="28"/>
        </w:rPr>
      </w:pPr>
      <w:r w:rsidRPr="00BB6E4D">
        <w:rPr>
          <w:rFonts w:ascii="Times New Roman" w:hAnsi="Times New Roman" w:cs="Times New Roman"/>
          <w:b/>
          <w:bCs/>
          <w:sz w:val="28"/>
          <w:szCs w:val="28"/>
        </w:rPr>
        <w:t>Causes and Motives of Interpersonal Conflicts</w:t>
      </w:r>
    </w:p>
    <w:p w14:paraId="7050AEFF" w14:textId="77777777" w:rsidR="00BB6E4D" w:rsidRPr="00BB6E4D" w:rsidRDefault="00BB6E4D" w:rsidP="00BB6E4D">
      <w:pPr>
        <w:spacing w:after="0" w:line="240" w:lineRule="auto"/>
        <w:ind w:firstLine="709"/>
        <w:rPr>
          <w:rFonts w:ascii="Times New Roman" w:hAnsi="Times New Roman" w:cs="Times New Roman"/>
          <w:sz w:val="28"/>
          <w:szCs w:val="28"/>
        </w:rPr>
      </w:pPr>
    </w:p>
    <w:p w14:paraId="625653E3"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Interpersonal conflicts are disagreements or clashes between people that occur during their interactions. These conflicts can happen in various settings, such as at home, work, or among friends. Understanding the causes and motives behind such conflicts helps to manage them effectively and find solutions.  </w:t>
      </w:r>
    </w:p>
    <w:p w14:paraId="24DD10FF"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Main Causes of Interpersonal Conflicts  </w:t>
      </w:r>
    </w:p>
    <w:p w14:paraId="4FE1BED5"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1. Differences in Values and Beliefs</w:t>
      </w:r>
    </w:p>
    <w:p w14:paraId="2262D410"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People often have different views and beliefs shaped by their upbringing, education, and experiences. When these values clash, misunderstandings can arise. For example, one person may prioritize traditions, while another may focus on innovation, leading to disagreements.  </w:t>
      </w:r>
    </w:p>
    <w:p w14:paraId="446E25C1"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2. Conflicting Interests  </w:t>
      </w:r>
    </w:p>
    <w:p w14:paraId="50AB42F1"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People may have goals or desires that are incompatible. For instance, two colleagues might compete for the same promotion, creating tension and potential conflict.  </w:t>
      </w:r>
    </w:p>
    <w:p w14:paraId="5533EB9F"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3. Personality Traits</w:t>
      </w:r>
    </w:p>
    <w:p w14:paraId="43E304F5"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Individual characteristics, such as temperament and emotional stability, play a key role in how people interact. Someone who is quick-tempered may easily come into conflict with a person who avoids confrontation.  </w:t>
      </w:r>
    </w:p>
    <w:p w14:paraId="77420ECE"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4. Communication Problems  </w:t>
      </w:r>
    </w:p>
    <w:p w14:paraId="3C3EF2F1"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Poor or unclear communication is one of the most common causes of conflict. Misunderstandings, misinterpreted messages, or lack of communication can lead to frustration. For example, failing to explain something fully may be seen as disrespectful by others.  </w:t>
      </w:r>
    </w:p>
    <w:p w14:paraId="55FAD600"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5. Cultural and Social Differences  </w:t>
      </w:r>
    </w:p>
    <w:p w14:paraId="12F09EA9"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People from different cultural or social backgrounds may interpret situations differently. Language barriers, etiquette norms, or distinct habits can lead to friction.  </w:t>
      </w:r>
    </w:p>
    <w:p w14:paraId="34037902"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Motives Behind Interpersonal Conflicts  </w:t>
      </w:r>
    </w:p>
    <w:p w14:paraId="044623BD"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Motives explain why people engage in conflict. These can be either conscious or unconscious. Key motives include:  </w:t>
      </w:r>
    </w:p>
    <w:p w14:paraId="11D5AD41"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1.Desire for Self-Expression</w:t>
      </w:r>
    </w:p>
    <w:p w14:paraId="4D6454CE"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lastRenderedPageBreak/>
        <w:t xml:space="preserve">People want to showcase their abilities, take leadership roles, or achieve success. When these needs are unmet, they may clash with others.  </w:t>
      </w:r>
    </w:p>
    <w:p w14:paraId="1D163389"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2. Protection of Interests </w:t>
      </w:r>
    </w:p>
    <w:p w14:paraId="77C3DA4B"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If someone feels their rights or interests are being violated, they may confront the other party. For instance, an employee might argue with a manager over an unfair evaluation.  </w:t>
      </w:r>
    </w:p>
    <w:p w14:paraId="2F9A730C"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3. Emotional Release </w:t>
      </w:r>
    </w:p>
    <w:p w14:paraId="533C5A51"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Sometimes, conflicts are a way to vent built-up emotions, often caused by stress, fatigue, or external pressures.  </w:t>
      </w:r>
    </w:p>
    <w:p w14:paraId="4D61AFCA"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4. Need for Recognition</w:t>
      </w:r>
    </w:p>
    <w:p w14:paraId="37A1B478"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A desire to be noticed and valued can also trigger conflicts. If someone feels ignored or undervalued, they might express dissatisfaction or act out.  </w:t>
      </w:r>
    </w:p>
    <w:p w14:paraId="51954280" w14:textId="77777777"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 xml:space="preserve"> Conclusion Interpersonal conflicts are a natural part of life because everyone is unique. However, understanding their causes and motives can help not only resolve conflicts but also prevent them. Effective communication, respect for others' perspectives, and a willingness to compromise are key tools for managing such disagreements. </w:t>
      </w:r>
    </w:p>
    <w:p w14:paraId="0BB57322" w14:textId="77777777" w:rsidR="00BB6E4D" w:rsidRPr="00BB6E4D" w:rsidRDefault="00BB6E4D" w:rsidP="00BB6E4D">
      <w:pPr>
        <w:spacing w:after="0" w:line="240" w:lineRule="auto"/>
        <w:ind w:firstLine="709"/>
        <w:rPr>
          <w:rFonts w:ascii="Times New Roman" w:hAnsi="Times New Roman" w:cs="Times New Roman"/>
          <w:sz w:val="28"/>
          <w:szCs w:val="28"/>
        </w:rPr>
      </w:pPr>
    </w:p>
    <w:p w14:paraId="0B31A906" w14:textId="46726FEA" w:rsidR="00BB6E4D" w:rsidRPr="00BB6E4D" w:rsidRDefault="00BB6E4D" w:rsidP="00BB6E4D">
      <w:pPr>
        <w:spacing w:after="0" w:line="240" w:lineRule="auto"/>
        <w:ind w:firstLine="709"/>
        <w:rPr>
          <w:rFonts w:ascii="Times New Roman" w:hAnsi="Times New Roman" w:cs="Times New Roman"/>
          <w:b/>
          <w:bCs/>
          <w:sz w:val="28"/>
          <w:szCs w:val="28"/>
        </w:rPr>
      </w:pPr>
      <w:r w:rsidRPr="00BB6E4D">
        <w:rPr>
          <w:rFonts w:ascii="Times New Roman" w:hAnsi="Times New Roman" w:cs="Times New Roman"/>
          <w:b/>
          <w:bCs/>
          <w:sz w:val="28"/>
          <w:szCs w:val="28"/>
        </w:rPr>
        <w:t xml:space="preserve">The role of mediation in resolving workplace relationship conflict </w:t>
      </w:r>
    </w:p>
    <w:p w14:paraId="6624F958" w14:textId="1FCD47DA" w:rsidR="00BB6E4D" w:rsidRPr="00BB6E4D" w:rsidRDefault="00BB6E4D" w:rsidP="00BB6E4D">
      <w:pPr>
        <w:spacing w:after="0" w:line="240" w:lineRule="auto"/>
        <w:ind w:firstLine="709"/>
        <w:rPr>
          <w:rFonts w:ascii="Times New Roman" w:hAnsi="Times New Roman" w:cs="Times New Roman"/>
          <w:sz w:val="28"/>
          <w:szCs w:val="28"/>
        </w:rPr>
      </w:pPr>
      <w:r w:rsidRPr="00BB6E4D">
        <w:rPr>
          <w:rFonts w:ascii="Times New Roman" w:hAnsi="Times New Roman" w:cs="Times New Roman"/>
          <w:sz w:val="28"/>
          <w:szCs w:val="28"/>
        </w:rPr>
        <w:t>Abstract</w:t>
      </w:r>
    </w:p>
    <w:p w14:paraId="6B774471" w14:textId="77777777" w:rsidR="00BB6E4D" w:rsidRPr="00BB6E4D" w:rsidRDefault="00BB6E4D" w:rsidP="00BB6E4D">
      <w:pPr>
        <w:spacing w:after="0" w:line="240" w:lineRule="auto"/>
        <w:ind w:firstLine="709"/>
        <w:rPr>
          <w:rFonts w:ascii="Times New Roman" w:eastAsia="Cardo" w:hAnsi="Times New Roman" w:cs="Times New Roman"/>
          <w:sz w:val="28"/>
          <w:szCs w:val="28"/>
        </w:rPr>
      </w:pPr>
      <w:r w:rsidRPr="00BB6E4D">
        <w:rPr>
          <w:rFonts w:ascii="Times New Roman" w:eastAsia="Cardo" w:hAnsi="Times New Roman" w:cs="Times New Roman"/>
          <w:sz w:val="28"/>
          <w:szCs w:val="28"/>
        </w:rPr>
        <w:t>Stress triggered by workplace-based interpersonal conflict can result in damaged relationships, loss of productivity, diminished job satisfaction and increasingly, workers' compensation claims for psychological injury. This paper examined the literature on the role and effectiveness of mediation, as the most common method of Alternative Dispute Resolution, in resolving workplace relationship conflict. Available evidence suggests that mediation is most effective when supported by organisational commitment to ADR strategies, policies and processes, and conducted by independent, experienced and qualified mediators. The United States Postal Service program REDRESS™ is described as an illustration of the successful use of mediation to resolve conflict in the workplace.</w:t>
      </w:r>
    </w:p>
    <w:p w14:paraId="5989A6C6" w14:textId="45F87B35" w:rsidR="00BB6E4D" w:rsidRPr="00BB6E4D" w:rsidRDefault="00BB6E4D" w:rsidP="00BB6E4D">
      <w:pPr>
        <w:spacing w:after="0" w:line="240" w:lineRule="auto"/>
        <w:ind w:firstLine="709"/>
        <w:rPr>
          <w:rFonts w:ascii="Times New Roman" w:eastAsia="Georgia" w:hAnsi="Times New Roman" w:cs="Times New Roman"/>
          <w:sz w:val="28"/>
          <w:szCs w:val="28"/>
        </w:rPr>
      </w:pPr>
      <w:r w:rsidRPr="00BB6E4D">
        <w:rPr>
          <w:rFonts w:ascii="Times New Roman" w:eastAsia="Cardo" w:hAnsi="Times New Roman" w:cs="Times New Roman"/>
          <w:sz w:val="28"/>
          <w:szCs w:val="28"/>
        </w:rPr>
        <w:t>Introduction</w:t>
      </w:r>
      <w:bookmarkStart w:id="0" w:name="_7vtrc8lih31d" w:colFirst="0" w:colLast="0"/>
      <w:bookmarkEnd w:id="0"/>
    </w:p>
    <w:p w14:paraId="10CFE05C" w14:textId="77777777" w:rsidR="00BB6E4D" w:rsidRPr="00BB6E4D" w:rsidRDefault="00BB6E4D" w:rsidP="00BB6E4D">
      <w:pPr>
        <w:spacing w:after="0" w:line="240" w:lineRule="auto"/>
        <w:ind w:firstLine="709"/>
        <w:rPr>
          <w:rFonts w:ascii="Times New Roman" w:eastAsia="Georgia" w:hAnsi="Times New Roman" w:cs="Times New Roman"/>
          <w:sz w:val="28"/>
          <w:szCs w:val="28"/>
        </w:rPr>
      </w:pPr>
      <w:r w:rsidRPr="00BB6E4D">
        <w:rPr>
          <w:rFonts w:ascii="Times New Roman" w:eastAsia="Georgia" w:hAnsi="Times New Roman" w:cs="Times New Roman"/>
          <w:sz w:val="28"/>
          <w:szCs w:val="28"/>
        </w:rPr>
        <w:t xml:space="preserve">A psychologically healthy and safe workplace has been defined as one in which organisational support exists for the physical, social, personal and developmental needs of employees (Kelloway &amp; Day, 2005). Despite the existence of Occupational Health and Safety legislation designed to protect workers, and the abundance of guidance available to employers and employees on how to combat it, the modern workplace is increasingly characterised by stress. Stress is defined here as the emotional or mental condition experienced by someone in response to a perceived threat (stressor) in their environment. In this instance, the stressor is interpersonal conflict and the environment is the workplace. A number of theories exist for why workers experience stress in the workplace but most recognize that it is to do with either the work environment or job factors rather than individual personalities </w:t>
      </w:r>
      <w:r w:rsidRPr="00BB6E4D">
        <w:rPr>
          <w:rFonts w:ascii="Times New Roman" w:eastAsia="Georgia" w:hAnsi="Times New Roman" w:cs="Times New Roman"/>
          <w:sz w:val="28"/>
          <w:szCs w:val="28"/>
        </w:rPr>
        <w:lastRenderedPageBreak/>
        <w:t>(Dollard &amp; Knott, 2004). In Australia, workers experiencing ill health as a result of stress to which their workplace or employment has significantly contributed are entitled to submit a claim for workers' compensation. Although the cost to organisations and workers' compensation schemes, prevalence of stress claims, and relevant legislation varies between states, nationally the number of claims continues to rise (Dollard &amp; Knott, 2004). These claims are also expensive due to the often lengthy periods of absence and complicated medical care characteristic of this type of injury (Cotton, 2008, Guthrie et al., 2010). Such is the increasing number of psychological injury claims in Australia, a range of legislative amendments has been implemented in all jurisdictions (Cotton, 2008, Guthrie et al., 2010). Yet, as Cotton (2008, p.8) notes, the situation has not been able to be legislated away. Moreover, compensable stress-related claims continue to grow, along with their associated expenses (Guthrie et al., 2010). Research also suggests that available statistics under-estimate the extent of workplace stress, as many people neither report it nor file a compensation claim (Caulfield, Chang, Dollard, &amp; Elshaug, 2004, p.149). This finding although concerning is not unexpected since, as Dollard and Knott (2004, p.355) observe, “workers typically regret making a claim, find the process very stressful, and experience it as a form of social suicide.” What is more, involvement in the compensation process can be an additional stressor for already injured workers (Lippel, 2007, Roberts-Yates, 2003).</w:t>
      </w:r>
    </w:p>
    <w:p w14:paraId="11DEE884" w14:textId="77777777" w:rsidR="00BB6E4D" w:rsidRPr="00BB6E4D" w:rsidRDefault="00BB6E4D" w:rsidP="00BB6E4D">
      <w:pPr>
        <w:spacing w:after="0" w:line="240" w:lineRule="auto"/>
        <w:ind w:firstLine="709"/>
        <w:rPr>
          <w:rFonts w:ascii="Times New Roman" w:eastAsia="Georgia" w:hAnsi="Times New Roman" w:cs="Times New Roman"/>
          <w:sz w:val="28"/>
          <w:szCs w:val="28"/>
        </w:rPr>
      </w:pPr>
      <w:r w:rsidRPr="00BB6E4D">
        <w:rPr>
          <w:rFonts w:ascii="Times New Roman" w:eastAsia="Georgia" w:hAnsi="Times New Roman" w:cs="Times New Roman"/>
          <w:sz w:val="28"/>
          <w:szCs w:val="28"/>
        </w:rPr>
        <w:t>The focus of workers' compensation systems in many jurisdictions is on injury (rather than claim) management with an emphasis on a return to work (King &amp; Guthrie, 2007). This is in keeping with a recent systematic review that found that in a variety of populations, times and settings, there are health benefits for injured workers in returning to work (Rueda et al., 2012). However, as Roberts-Yates (2003) notes, recovery from any injury can be strongly influenced by treating medical experts, the nature and severity of the injury, the emotional and psychological fragility of the injured worker and the culture of the workplace. MacEachen, Clarke, Franche, and Irvin's (2006) systematic review of qualitative literature on return to work found that goodwill (where the employee feels attached to their workplace), trust and overarching conditions are central to successful return to work arrangements. In addition, there are often social and communication barriers to return to work and intermediary players (such as managers) have the potential to play a key role in facilitating this process. For those suffering a psychological injury, even if they return to the same workplace, this process can be complex and prolonged.</w:t>
      </w:r>
    </w:p>
    <w:p w14:paraId="2F8AC12F" w14:textId="77777777" w:rsidR="00BB6E4D" w:rsidRPr="00BB6E4D" w:rsidRDefault="00BB6E4D" w:rsidP="00BB6E4D">
      <w:pPr>
        <w:spacing w:after="0" w:line="240" w:lineRule="auto"/>
        <w:ind w:firstLine="709"/>
        <w:rPr>
          <w:rFonts w:ascii="Times New Roman" w:eastAsia="Georgia" w:hAnsi="Times New Roman" w:cs="Times New Roman"/>
          <w:sz w:val="28"/>
          <w:szCs w:val="28"/>
        </w:rPr>
      </w:pPr>
      <w:r w:rsidRPr="00BB6E4D">
        <w:rPr>
          <w:rFonts w:ascii="Times New Roman" w:eastAsia="Georgia" w:hAnsi="Times New Roman" w:cs="Times New Roman"/>
          <w:sz w:val="28"/>
          <w:szCs w:val="28"/>
        </w:rPr>
        <w:t>In the past, most return to work policies and programs took a “top down” approach with employers having the responsibility to establish a return to work program as opposed to involving the injured worker in formulating a program in conjunction with the approval and support of the employer (King &amp; Guthrie, 2007, p.40). But this requires a good relationship to exist between employer and employee, a key factor in a successful return to work for workers' compensation claimants.</w:t>
      </w:r>
    </w:p>
    <w:p w14:paraId="7921E882" w14:textId="77777777" w:rsidR="00BB6E4D" w:rsidRPr="00BB6E4D" w:rsidRDefault="00BB6E4D" w:rsidP="00BB6E4D">
      <w:pPr>
        <w:spacing w:after="0" w:line="240" w:lineRule="auto"/>
        <w:ind w:firstLine="709"/>
        <w:rPr>
          <w:rFonts w:ascii="Times New Roman" w:eastAsia="Georgia" w:hAnsi="Times New Roman" w:cs="Times New Roman"/>
          <w:sz w:val="28"/>
          <w:szCs w:val="28"/>
        </w:rPr>
      </w:pPr>
      <w:r w:rsidRPr="00BB6E4D">
        <w:rPr>
          <w:rFonts w:ascii="Times New Roman" w:eastAsia="Georgia" w:hAnsi="Times New Roman" w:cs="Times New Roman"/>
          <w:sz w:val="28"/>
          <w:szCs w:val="28"/>
        </w:rPr>
        <w:lastRenderedPageBreak/>
        <w:t>The term workplace relationship generally refers to all interpersonal relationships which individuals form whilst performing their jobs and can range from supervisor/subordinate to romantic (Sias, 2009). Workplace interpersonal conflict is frequently identified as a source of stress which, in some circumstances, may lead to a workers' compensation claim for psychological injury. Conflict in the workplace can result in damaged relationships, loss of productivity and job satisfaction (Kidder, 2007) for the individual. This also has consequences for employers and society in general. Researchers of organisational behaviour and industrial relations have long recognised the importance of a procedure for resolving employment disputes. Many studies draw on theories such as procedural justice and social accounts theory that suggest opportunities for people to have their concerns heard and taken seriously, and perceptions of fairness, will be associated with positive outcomes (Bingham &amp; Novac, 2001). However, Elshaug, Knott, and Mellington (2004) emphasise that any solution needs to be examined in different ways: individually, in terms of a person's psychological and physical well-being; organisationally with regard to issues associated with loss of productivity and absenteeism; and at a societal level in relation to costs associated with mental health and family well-being.</w:t>
      </w:r>
    </w:p>
    <w:p w14:paraId="24E1CB86" w14:textId="77777777" w:rsidR="00BB6E4D" w:rsidRPr="00BB6E4D" w:rsidRDefault="00BB6E4D" w:rsidP="00BB6E4D">
      <w:pPr>
        <w:spacing w:after="0" w:line="240" w:lineRule="auto"/>
        <w:ind w:firstLine="709"/>
        <w:rPr>
          <w:rFonts w:ascii="Times New Roman" w:eastAsia="Georgia" w:hAnsi="Times New Roman" w:cs="Times New Roman"/>
          <w:sz w:val="28"/>
          <w:szCs w:val="28"/>
        </w:rPr>
      </w:pPr>
      <w:r w:rsidRPr="00BB6E4D">
        <w:rPr>
          <w:rFonts w:ascii="Times New Roman" w:eastAsia="Georgia" w:hAnsi="Times New Roman" w:cs="Times New Roman"/>
          <w:sz w:val="28"/>
          <w:szCs w:val="28"/>
        </w:rPr>
        <w:t>This article is based on a “Snapshot Evidence Review” undertaken by the Institute for Safety, Compensation and Recovery Research (ISCRR) on behalf of WorkSafe Victoria. It examined a selection of the literature on the role and effectiveness of mediation in resolving cases of workplace relationship conflict</w:t>
      </w:r>
      <w:r w:rsidRPr="00BB6E4D">
        <w:rPr>
          <w:rFonts w:ascii="Times New Roman" w:eastAsia="Georgia" w:hAnsi="Times New Roman" w:cs="Times New Roman"/>
          <w:sz w:val="28"/>
          <w:szCs w:val="28"/>
          <w:vertAlign w:val="superscript"/>
        </w:rPr>
        <w:t>1</w:t>
      </w:r>
      <w:r w:rsidRPr="00BB6E4D">
        <w:rPr>
          <w:rFonts w:ascii="Times New Roman" w:eastAsia="Georgia" w:hAnsi="Times New Roman" w:cs="Times New Roman"/>
          <w:sz w:val="28"/>
          <w:szCs w:val="28"/>
        </w:rPr>
        <w:t xml:space="preserve"> expanded to more emphasise ADR processes in general in the context of the principles of therapeutic jurisprudence.</w:t>
      </w:r>
    </w:p>
    <w:p w14:paraId="054996BF" w14:textId="77777777" w:rsidR="00BB6E4D" w:rsidRPr="00BB6E4D" w:rsidRDefault="00BB6E4D" w:rsidP="00BB6E4D">
      <w:pPr>
        <w:pStyle w:val="2"/>
        <w:keepNext w:val="0"/>
        <w:keepLines w:val="0"/>
        <w:spacing w:before="0" w:after="0" w:line="240" w:lineRule="auto"/>
        <w:ind w:firstLine="709"/>
        <w:rPr>
          <w:rFonts w:ascii="Times New Roman" w:eastAsia="Georgia" w:hAnsi="Times New Roman" w:cs="Times New Roman"/>
          <w:color w:val="1F1F1F"/>
          <w:sz w:val="28"/>
          <w:szCs w:val="28"/>
          <w:lang w:val="en-US"/>
        </w:rPr>
      </w:pPr>
      <w:bookmarkStart w:id="1" w:name="_oj7o4vsjax3i" w:colFirst="0" w:colLast="0"/>
      <w:bookmarkEnd w:id="1"/>
      <w:r w:rsidRPr="00BB6E4D">
        <w:rPr>
          <w:rFonts w:ascii="Times New Roman" w:eastAsia="Georgia" w:hAnsi="Times New Roman" w:cs="Times New Roman"/>
          <w:color w:val="1F1F1F"/>
          <w:sz w:val="28"/>
          <w:szCs w:val="28"/>
          <w:lang w:val="en-US"/>
        </w:rPr>
        <w:t>Section snippets</w:t>
      </w:r>
    </w:p>
    <w:p w14:paraId="7328C04D" w14:textId="77777777" w:rsidR="00BB6E4D" w:rsidRPr="00BB6E4D" w:rsidRDefault="00BB6E4D" w:rsidP="00BB6E4D">
      <w:pPr>
        <w:pStyle w:val="2"/>
        <w:keepNext w:val="0"/>
        <w:keepLines w:val="0"/>
        <w:spacing w:before="0" w:after="0" w:line="240" w:lineRule="auto"/>
        <w:ind w:firstLine="709"/>
        <w:rPr>
          <w:rFonts w:ascii="Times New Roman" w:eastAsia="Georgia" w:hAnsi="Times New Roman" w:cs="Times New Roman"/>
          <w:color w:val="1F1F1F"/>
          <w:sz w:val="28"/>
          <w:szCs w:val="28"/>
          <w:lang w:val="en-US"/>
        </w:rPr>
      </w:pPr>
      <w:bookmarkStart w:id="2" w:name="_hvm85f38x3zd" w:colFirst="0" w:colLast="0"/>
      <w:bookmarkEnd w:id="2"/>
      <w:r w:rsidRPr="00BB6E4D">
        <w:rPr>
          <w:rFonts w:ascii="Times New Roman" w:eastAsia="Georgia" w:hAnsi="Times New Roman" w:cs="Times New Roman"/>
          <w:color w:val="1F1F1F"/>
          <w:sz w:val="28"/>
          <w:szCs w:val="28"/>
          <w:lang w:val="en-US"/>
        </w:rPr>
        <w:t>Method</w:t>
      </w:r>
    </w:p>
    <w:p w14:paraId="7D663C89" w14:textId="77777777" w:rsidR="00BB6E4D" w:rsidRPr="00BB6E4D" w:rsidRDefault="00BB6E4D" w:rsidP="00BB6E4D">
      <w:pPr>
        <w:spacing w:after="0" w:line="240" w:lineRule="auto"/>
        <w:ind w:firstLine="709"/>
        <w:rPr>
          <w:rFonts w:ascii="Times New Roman" w:eastAsia="Georgia" w:hAnsi="Times New Roman" w:cs="Times New Roman"/>
          <w:color w:val="1F1F1F"/>
          <w:sz w:val="28"/>
          <w:szCs w:val="28"/>
        </w:rPr>
      </w:pPr>
      <w:r w:rsidRPr="00BB6E4D">
        <w:rPr>
          <w:rFonts w:ascii="Times New Roman" w:eastAsia="Georgia" w:hAnsi="Times New Roman" w:cs="Times New Roman"/>
          <w:color w:val="1F1F1F"/>
          <w:sz w:val="28"/>
          <w:szCs w:val="28"/>
        </w:rPr>
        <w:t>An initial systematic search of health and social science databases was conducted to identify relevant peer-reviewed literature published in English between 1990 and 2012. Searches used combinations of the terms: mediation; workplace mediation; psychological injury; stress; workplace stress; workplace relationships; and return to work. Databases consulted were Expanded Academic, PsychInfo, PubMed, Medline, CINAHL, ABI/Inform Complete, Current Contents, Proquest, SCIRUS and Google Scholar.</w:t>
      </w:r>
    </w:p>
    <w:p w14:paraId="562D49A1" w14:textId="77777777" w:rsidR="00BB6E4D" w:rsidRPr="00BB6E4D" w:rsidRDefault="00BB6E4D" w:rsidP="00BB6E4D">
      <w:pPr>
        <w:pStyle w:val="2"/>
        <w:keepNext w:val="0"/>
        <w:keepLines w:val="0"/>
        <w:spacing w:before="0" w:after="0" w:line="240" w:lineRule="auto"/>
        <w:ind w:firstLine="709"/>
        <w:rPr>
          <w:rFonts w:ascii="Times New Roman" w:eastAsia="Georgia" w:hAnsi="Times New Roman" w:cs="Times New Roman"/>
          <w:color w:val="1F1F1F"/>
          <w:sz w:val="28"/>
          <w:szCs w:val="28"/>
          <w:lang w:val="en-US"/>
        </w:rPr>
      </w:pPr>
      <w:bookmarkStart w:id="3" w:name="_wspci42wmoev" w:colFirst="0" w:colLast="0"/>
      <w:bookmarkEnd w:id="3"/>
      <w:r w:rsidRPr="00BB6E4D">
        <w:rPr>
          <w:rFonts w:ascii="Times New Roman" w:eastAsia="Georgia" w:hAnsi="Times New Roman" w:cs="Times New Roman"/>
          <w:color w:val="1F1F1F"/>
          <w:sz w:val="28"/>
          <w:szCs w:val="28"/>
          <w:lang w:val="en-US"/>
        </w:rPr>
        <w:t>ADR</w:t>
      </w:r>
    </w:p>
    <w:p w14:paraId="226E9B0E" w14:textId="77777777" w:rsidR="00BB6E4D" w:rsidRPr="00BB6E4D" w:rsidRDefault="00BB6E4D" w:rsidP="00BB6E4D">
      <w:pPr>
        <w:spacing w:after="0" w:line="240" w:lineRule="auto"/>
        <w:ind w:firstLine="709"/>
        <w:rPr>
          <w:rFonts w:ascii="Times New Roman" w:eastAsia="Georgia" w:hAnsi="Times New Roman" w:cs="Times New Roman"/>
          <w:color w:val="1F1F1F"/>
          <w:sz w:val="28"/>
          <w:szCs w:val="28"/>
        </w:rPr>
      </w:pPr>
      <w:r w:rsidRPr="00BB6E4D">
        <w:rPr>
          <w:rFonts w:ascii="Times New Roman" w:eastAsia="Georgia" w:hAnsi="Times New Roman" w:cs="Times New Roman"/>
          <w:color w:val="1F1F1F"/>
          <w:sz w:val="28"/>
          <w:szCs w:val="28"/>
        </w:rPr>
        <w:t>ADR evolved in the USA as an option for resolving disputes outside a courtroom and in response to weaknesses in the adversarial legal system (Struthers et al., 2005). ADR methods are now practiced worldwide in various ways. Lipsky and Avgar (2004, p.176) suggest that ADR was a paradigmatic shift in employment dispute resolution; a product of a “historic transformation of the American workplace” that began in the 1970s. ADR methods include (but are not limited to) processes such as: open door</w:t>
      </w:r>
    </w:p>
    <w:p w14:paraId="083F1B57" w14:textId="77777777" w:rsidR="00BB6E4D" w:rsidRPr="00DA5C92" w:rsidRDefault="00BB6E4D" w:rsidP="00BB6E4D">
      <w:pPr>
        <w:pStyle w:val="2"/>
        <w:keepNext w:val="0"/>
        <w:keepLines w:val="0"/>
        <w:spacing w:before="0" w:after="0" w:line="240" w:lineRule="auto"/>
        <w:ind w:firstLine="709"/>
        <w:rPr>
          <w:rFonts w:ascii="Times New Roman" w:eastAsia="Georgia" w:hAnsi="Times New Roman" w:cs="Times New Roman"/>
          <w:color w:val="1F1F1F"/>
          <w:sz w:val="28"/>
          <w:szCs w:val="28"/>
          <w:lang w:val="en-US"/>
        </w:rPr>
      </w:pPr>
      <w:bookmarkStart w:id="4" w:name="_pphbypuq2m0" w:colFirst="0" w:colLast="0"/>
      <w:bookmarkEnd w:id="4"/>
      <w:r w:rsidRPr="00DA5C92">
        <w:rPr>
          <w:rFonts w:ascii="Times New Roman" w:eastAsia="Georgia" w:hAnsi="Times New Roman" w:cs="Times New Roman"/>
          <w:color w:val="1F1F1F"/>
          <w:sz w:val="28"/>
          <w:szCs w:val="28"/>
          <w:lang w:val="en-US"/>
        </w:rPr>
        <w:t>Implications</w:t>
      </w:r>
    </w:p>
    <w:p w14:paraId="7808955F" w14:textId="77777777" w:rsidR="00BB6E4D" w:rsidRPr="00BB6E4D" w:rsidRDefault="00BB6E4D" w:rsidP="00BB6E4D">
      <w:pPr>
        <w:spacing w:after="0" w:line="240" w:lineRule="auto"/>
        <w:ind w:firstLine="709"/>
        <w:rPr>
          <w:rFonts w:ascii="Times New Roman" w:eastAsia="Georgia" w:hAnsi="Times New Roman" w:cs="Times New Roman"/>
          <w:color w:val="1F1F1F"/>
          <w:sz w:val="28"/>
          <w:szCs w:val="28"/>
        </w:rPr>
      </w:pPr>
      <w:r w:rsidRPr="00BB6E4D">
        <w:rPr>
          <w:rFonts w:ascii="Times New Roman" w:eastAsia="Georgia" w:hAnsi="Times New Roman" w:cs="Times New Roman"/>
          <w:color w:val="1F1F1F"/>
          <w:sz w:val="28"/>
          <w:szCs w:val="28"/>
        </w:rPr>
        <w:lastRenderedPageBreak/>
        <w:t>Clearly there is evidence that when mediation works it works well (Bingham, 2012) but this is not a guaranteed (nor is it always the most appropriate) method for resolving every dispute. Criticisms are mainly to do with practice. For example, Schneider (1999) suggests that lawyers who have been trained in adversarial processes may be resistant to the use of ADR by the courts. Given the increasing acceptance and use of mediation in the last decade, this may be of less concern than it once was</w:t>
      </w:r>
    </w:p>
    <w:p w14:paraId="7C574343" w14:textId="77777777" w:rsidR="00BB6E4D" w:rsidRPr="00BB6E4D" w:rsidRDefault="00BB6E4D" w:rsidP="00BB6E4D">
      <w:pPr>
        <w:pStyle w:val="2"/>
        <w:keepNext w:val="0"/>
        <w:keepLines w:val="0"/>
        <w:spacing w:before="0" w:after="0" w:line="240" w:lineRule="auto"/>
        <w:ind w:firstLine="709"/>
        <w:rPr>
          <w:rFonts w:ascii="Times New Roman" w:eastAsia="Georgia" w:hAnsi="Times New Roman" w:cs="Times New Roman"/>
          <w:color w:val="1F1F1F"/>
          <w:sz w:val="28"/>
          <w:szCs w:val="28"/>
          <w:lang w:val="en-US"/>
        </w:rPr>
      </w:pPr>
      <w:bookmarkStart w:id="5" w:name="_n6i5ly43di3h" w:colFirst="0" w:colLast="0"/>
      <w:bookmarkEnd w:id="5"/>
      <w:r w:rsidRPr="00BB6E4D">
        <w:rPr>
          <w:rFonts w:ascii="Times New Roman" w:eastAsia="Georgia" w:hAnsi="Times New Roman" w:cs="Times New Roman"/>
          <w:color w:val="1F1F1F"/>
          <w:sz w:val="28"/>
          <w:szCs w:val="28"/>
          <w:lang w:val="en-US"/>
        </w:rPr>
        <w:t>Conclusion</w:t>
      </w:r>
    </w:p>
    <w:p w14:paraId="56988B93" w14:textId="277CC080" w:rsidR="00BB6E4D" w:rsidRPr="00BB6E4D" w:rsidRDefault="00BB6E4D" w:rsidP="00BB6E4D">
      <w:pPr>
        <w:spacing w:after="0" w:line="240" w:lineRule="auto"/>
        <w:ind w:firstLine="709"/>
        <w:rPr>
          <w:rFonts w:ascii="Times New Roman" w:eastAsia="Georgia" w:hAnsi="Times New Roman" w:cs="Times New Roman"/>
          <w:color w:val="1F1F1F"/>
          <w:sz w:val="28"/>
          <w:szCs w:val="28"/>
        </w:rPr>
      </w:pPr>
      <w:r w:rsidRPr="00BB6E4D">
        <w:rPr>
          <w:rFonts w:ascii="Times New Roman" w:eastAsia="Georgia" w:hAnsi="Times New Roman" w:cs="Times New Roman"/>
          <w:color w:val="1F1F1F"/>
          <w:sz w:val="28"/>
          <w:szCs w:val="28"/>
        </w:rPr>
        <w:t xml:space="preserve">ADR, and in its most common form mediation, is a viable alternative to formal dispute resolution provided by tribunals or the courts. As a less adversarial and more personal process, ADR is chosen for a number of reasons. It is less expensive; can assist in repairing relationships; allow greater control by disputants over the resolution process; and as a result parties are likely to be more satisfied with outcomes into which they have had input (Forsyth, 2012). </w:t>
      </w:r>
    </w:p>
    <w:p w14:paraId="519DCEEC" w14:textId="77777777" w:rsidR="00BB6E4D" w:rsidRPr="00BB6E4D" w:rsidRDefault="00BB6E4D" w:rsidP="00BB6E4D">
      <w:pPr>
        <w:pStyle w:val="ac"/>
        <w:spacing w:before="0" w:line="240" w:lineRule="auto"/>
        <w:ind w:firstLine="709"/>
        <w:jc w:val="both"/>
        <w:rPr>
          <w:rFonts w:ascii="Times New Roman" w:eastAsia="Times Roman" w:hAnsi="Times New Roman" w:cs="Times New Roman"/>
          <w:sz w:val="28"/>
          <w:szCs w:val="28"/>
        </w:rPr>
      </w:pPr>
      <w:r w:rsidRPr="00BB6E4D">
        <w:rPr>
          <w:rFonts w:ascii="Times New Roman" w:hAnsi="Times New Roman" w:cs="Times New Roman"/>
          <w:sz w:val="28"/>
          <w:szCs w:val="28"/>
        </w:rPr>
        <w:t>1. What are the main determinants of how well mediation works to resolve interpersonal conflict in the workplace?</w:t>
      </w:r>
    </w:p>
    <w:p w14:paraId="2E18027C" w14:textId="77777777" w:rsidR="00BB6E4D" w:rsidRPr="00BB6E4D" w:rsidRDefault="00BB6E4D" w:rsidP="00BB6E4D">
      <w:pPr>
        <w:pStyle w:val="ac"/>
        <w:spacing w:before="0" w:line="240" w:lineRule="auto"/>
        <w:ind w:firstLine="709"/>
        <w:jc w:val="both"/>
        <w:rPr>
          <w:rFonts w:ascii="Times New Roman" w:eastAsia="Times Roman" w:hAnsi="Times New Roman" w:cs="Times New Roman"/>
          <w:sz w:val="28"/>
          <w:szCs w:val="28"/>
        </w:rPr>
      </w:pPr>
      <w:r w:rsidRPr="00BB6E4D">
        <w:rPr>
          <w:rFonts w:ascii="Times New Roman" w:hAnsi="Times New Roman" w:cs="Times New Roman"/>
          <w:sz w:val="28"/>
          <w:szCs w:val="28"/>
        </w:rPr>
        <w:t>2.What effect does an organization's use of ADR techniques have on lowering claims for psychological injuries and stress at work?</w:t>
      </w:r>
    </w:p>
    <w:p w14:paraId="6A242536" w14:textId="77777777" w:rsidR="00BB6E4D" w:rsidRPr="00BB6E4D" w:rsidRDefault="00BB6E4D" w:rsidP="00BB6E4D">
      <w:pPr>
        <w:pStyle w:val="ac"/>
        <w:spacing w:before="0" w:line="240" w:lineRule="auto"/>
        <w:ind w:firstLine="709"/>
        <w:jc w:val="both"/>
        <w:rPr>
          <w:rFonts w:ascii="Times New Roman" w:eastAsia="Times Roman" w:hAnsi="Times New Roman" w:cs="Times New Roman"/>
          <w:sz w:val="28"/>
          <w:szCs w:val="28"/>
        </w:rPr>
      </w:pPr>
      <w:r w:rsidRPr="00BB6E4D">
        <w:rPr>
          <w:rFonts w:ascii="Times New Roman" w:hAnsi="Times New Roman" w:cs="Times New Roman"/>
          <w:sz w:val="28"/>
          <w:szCs w:val="28"/>
        </w:rPr>
        <w:t>3. How might mediation aid in the healing process for employees who have suffered psychological harm as a result of interpersonal conflict at work?</w:t>
      </w:r>
    </w:p>
    <w:p w14:paraId="07B4847A" w14:textId="77777777" w:rsidR="00BB6E4D" w:rsidRPr="00BB6E4D" w:rsidRDefault="00BB6E4D" w:rsidP="00BB6E4D">
      <w:pPr>
        <w:pStyle w:val="ac"/>
        <w:spacing w:before="0" w:line="240" w:lineRule="auto"/>
        <w:ind w:firstLine="709"/>
        <w:jc w:val="both"/>
        <w:rPr>
          <w:rFonts w:ascii="Times New Roman" w:eastAsia="Times Roman" w:hAnsi="Times New Roman" w:cs="Times New Roman"/>
          <w:sz w:val="28"/>
          <w:szCs w:val="28"/>
        </w:rPr>
      </w:pPr>
      <w:r w:rsidRPr="00BB6E4D">
        <w:rPr>
          <w:rFonts w:ascii="Times New Roman" w:hAnsi="Times New Roman" w:cs="Times New Roman"/>
          <w:sz w:val="28"/>
          <w:szCs w:val="28"/>
        </w:rPr>
        <w:t>4. How much of an impact does an organization's dedication to ADR techniques have on whether mediation in workplace dispute resolution is successful or not?</w:t>
      </w:r>
    </w:p>
    <w:p w14:paraId="334AF977" w14:textId="77777777" w:rsidR="00BB6E4D" w:rsidRPr="00BB6E4D" w:rsidRDefault="00BB6E4D" w:rsidP="00BB6E4D">
      <w:pPr>
        <w:pStyle w:val="ac"/>
        <w:spacing w:before="0" w:line="240" w:lineRule="auto"/>
        <w:ind w:firstLine="709"/>
        <w:jc w:val="both"/>
        <w:rPr>
          <w:rFonts w:ascii="Times New Roman" w:eastAsia="Times Roman" w:hAnsi="Times New Roman" w:cs="Times New Roman"/>
          <w:sz w:val="28"/>
          <w:szCs w:val="28"/>
        </w:rPr>
      </w:pPr>
      <w:r w:rsidRPr="00BB6E4D">
        <w:rPr>
          <w:rFonts w:ascii="Times New Roman" w:hAnsi="Times New Roman" w:cs="Times New Roman"/>
          <w:sz w:val="28"/>
          <w:szCs w:val="28"/>
        </w:rPr>
        <w:t>5. How might impartial and skilled mediators help workplace mediation be more successful in lowering stress and fostering better working relationships?</w:t>
      </w:r>
    </w:p>
    <w:p w14:paraId="5E510619" w14:textId="77777777" w:rsidR="00BB6E4D" w:rsidRPr="00BB6E4D" w:rsidRDefault="00BB6E4D" w:rsidP="00BB6E4D">
      <w:pPr>
        <w:pStyle w:val="ac"/>
        <w:spacing w:before="0" w:line="240" w:lineRule="auto"/>
        <w:ind w:firstLine="709"/>
        <w:jc w:val="both"/>
        <w:rPr>
          <w:rFonts w:ascii="Times New Roman" w:eastAsia="Times Roman" w:hAnsi="Times New Roman" w:cs="Times New Roman"/>
          <w:sz w:val="28"/>
          <w:szCs w:val="28"/>
        </w:rPr>
      </w:pPr>
      <w:r w:rsidRPr="00BB6E4D">
        <w:rPr>
          <w:rFonts w:ascii="Times New Roman" w:hAnsi="Times New Roman" w:cs="Times New Roman"/>
          <w:sz w:val="28"/>
          <w:szCs w:val="28"/>
        </w:rPr>
        <w:t>6. What are the psychological and emotional impacts of mediation on individuals involved in workplace conflict, compared to more adversarial dispute resolution methods?</w:t>
      </w:r>
    </w:p>
    <w:p w14:paraId="0E2D0AFC" w14:textId="77777777" w:rsidR="00BB6E4D" w:rsidRPr="00BB6E4D" w:rsidRDefault="00BB6E4D" w:rsidP="00BB6E4D">
      <w:pPr>
        <w:spacing w:after="0" w:line="240" w:lineRule="auto"/>
        <w:ind w:firstLine="709"/>
        <w:rPr>
          <w:rFonts w:ascii="Times New Roman" w:eastAsia="Georgia" w:hAnsi="Times New Roman" w:cs="Times New Roman"/>
          <w:color w:val="1F1F1F"/>
          <w:sz w:val="28"/>
          <w:szCs w:val="28"/>
        </w:rPr>
      </w:pPr>
    </w:p>
    <w:p w14:paraId="6613F8F8" w14:textId="77777777" w:rsidR="00BB6E4D" w:rsidRPr="00BB6E4D" w:rsidRDefault="00BB6E4D" w:rsidP="00BB6E4D">
      <w:pPr>
        <w:spacing w:after="0" w:line="240" w:lineRule="auto"/>
        <w:ind w:firstLine="709"/>
        <w:rPr>
          <w:rFonts w:ascii="Times New Roman" w:hAnsi="Times New Roman" w:cs="Times New Roman"/>
          <w:sz w:val="28"/>
          <w:szCs w:val="28"/>
        </w:rPr>
      </w:pPr>
    </w:p>
    <w:p w14:paraId="27432440" w14:textId="77777777" w:rsidR="00BB6E4D" w:rsidRPr="00BB6E4D" w:rsidRDefault="00BB6E4D" w:rsidP="00BB6E4D">
      <w:pPr>
        <w:spacing w:after="0" w:line="240" w:lineRule="auto"/>
        <w:ind w:firstLine="709"/>
        <w:rPr>
          <w:rFonts w:ascii="Times New Roman" w:hAnsi="Times New Roman" w:cs="Times New Roman"/>
          <w:sz w:val="28"/>
          <w:szCs w:val="28"/>
        </w:rPr>
      </w:pPr>
    </w:p>
    <w:p w14:paraId="55D28324" w14:textId="77777777" w:rsidR="00BB6E4D" w:rsidRPr="00BB6E4D" w:rsidRDefault="00BB6E4D" w:rsidP="00BB6E4D">
      <w:pPr>
        <w:spacing w:after="0" w:line="240" w:lineRule="auto"/>
        <w:ind w:firstLine="709"/>
        <w:rPr>
          <w:rFonts w:ascii="Times New Roman" w:hAnsi="Times New Roman" w:cs="Times New Roman"/>
          <w:sz w:val="28"/>
          <w:szCs w:val="28"/>
        </w:rPr>
      </w:pPr>
    </w:p>
    <w:p w14:paraId="0434040F" w14:textId="07FDD865" w:rsidR="00BB6E4D" w:rsidRPr="00BB6E4D" w:rsidRDefault="00BB6E4D" w:rsidP="00BB6E4D">
      <w:pPr>
        <w:spacing w:after="0" w:line="240" w:lineRule="auto"/>
        <w:ind w:firstLine="709"/>
        <w:jc w:val="both"/>
        <w:rPr>
          <w:rFonts w:ascii="Times New Roman" w:eastAsia="Times New Roman" w:hAnsi="Times New Roman" w:cs="Times New Roman"/>
          <w:sz w:val="28"/>
          <w:szCs w:val="28"/>
        </w:rPr>
      </w:pPr>
    </w:p>
    <w:p w14:paraId="52AE9F0C" w14:textId="016B6105" w:rsidR="00E619B4" w:rsidRPr="00BB6E4D" w:rsidRDefault="00E619B4" w:rsidP="00BB6E4D">
      <w:pPr>
        <w:spacing w:after="0" w:line="240" w:lineRule="auto"/>
        <w:ind w:firstLine="709"/>
        <w:rPr>
          <w:rFonts w:ascii="Times New Roman" w:hAnsi="Times New Roman" w:cs="Times New Roman"/>
          <w:sz w:val="28"/>
          <w:szCs w:val="28"/>
        </w:rPr>
      </w:pPr>
    </w:p>
    <w:sectPr w:rsidR="00E619B4" w:rsidRPr="00BB6E4D" w:rsidSect="00BB6E4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rdo">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2"/>
    <w:rsid w:val="001812C2"/>
    <w:rsid w:val="002B6BE7"/>
    <w:rsid w:val="008D031B"/>
    <w:rsid w:val="0090782F"/>
    <w:rsid w:val="00BB6E4D"/>
    <w:rsid w:val="00C6739D"/>
    <w:rsid w:val="00D64A11"/>
    <w:rsid w:val="00DA5C92"/>
    <w:rsid w:val="00E37CFA"/>
    <w:rsid w:val="00E61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50D6"/>
  <w15:chartTrackingRefBased/>
  <w15:docId w15:val="{15947D32-40DD-45B3-A502-12C4522D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E4D"/>
    <w:pPr>
      <w:spacing w:line="259" w:lineRule="auto"/>
    </w:pPr>
    <w:rPr>
      <w:kern w:val="0"/>
      <w:sz w:val="22"/>
      <w:szCs w:val="22"/>
      <w:lang w:val="en-US"/>
      <w14:ligatures w14:val="none"/>
    </w:rPr>
  </w:style>
  <w:style w:type="paragraph" w:styleId="1">
    <w:name w:val="heading 1"/>
    <w:basedOn w:val="a"/>
    <w:next w:val="a"/>
    <w:link w:val="10"/>
    <w:uiPriority w:val="9"/>
    <w:qFormat/>
    <w:rsid w:val="001812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812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812C2"/>
    <w:pPr>
      <w:keepNext/>
      <w:keepLines/>
      <w:spacing w:before="160" w:after="80" w:line="278" w:lineRule="auto"/>
      <w:outlineLvl w:val="2"/>
    </w:pPr>
    <w:rPr>
      <w:rFonts w:eastAsiaTheme="majorEastAsia"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812C2"/>
    <w:pPr>
      <w:keepNext/>
      <w:keepLines/>
      <w:spacing w:before="80" w:after="40" w:line="278" w:lineRule="auto"/>
      <w:outlineLvl w:val="3"/>
    </w:pPr>
    <w:rPr>
      <w:rFonts w:eastAsiaTheme="majorEastAsia"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1812C2"/>
    <w:pPr>
      <w:keepNext/>
      <w:keepLines/>
      <w:spacing w:before="80" w:after="40" w:line="278" w:lineRule="auto"/>
      <w:outlineLvl w:val="4"/>
    </w:pPr>
    <w:rPr>
      <w:rFonts w:eastAsiaTheme="majorEastAsia"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1812C2"/>
    <w:pPr>
      <w:keepNext/>
      <w:keepLines/>
      <w:spacing w:before="40" w:after="0" w:line="278" w:lineRule="auto"/>
      <w:outlineLvl w:val="5"/>
    </w:pPr>
    <w:rPr>
      <w:rFonts w:eastAsiaTheme="majorEastAsia"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1812C2"/>
    <w:pPr>
      <w:keepNext/>
      <w:keepLines/>
      <w:spacing w:before="40" w:after="0" w:line="278" w:lineRule="auto"/>
      <w:outlineLvl w:val="6"/>
    </w:pPr>
    <w:rPr>
      <w:rFonts w:eastAsiaTheme="majorEastAsia"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1812C2"/>
    <w:pPr>
      <w:keepNext/>
      <w:keepLines/>
      <w:spacing w:after="0" w:line="278" w:lineRule="auto"/>
      <w:outlineLvl w:val="7"/>
    </w:pPr>
    <w:rPr>
      <w:rFonts w:eastAsiaTheme="majorEastAsia"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1812C2"/>
    <w:pPr>
      <w:keepNext/>
      <w:keepLines/>
      <w:spacing w:after="0" w:line="278" w:lineRule="auto"/>
      <w:outlineLvl w:val="8"/>
    </w:pPr>
    <w:rPr>
      <w:rFonts w:eastAsiaTheme="majorEastAsia"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2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12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12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12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12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12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12C2"/>
    <w:rPr>
      <w:rFonts w:eastAsiaTheme="majorEastAsia" w:cstheme="majorBidi"/>
      <w:color w:val="595959" w:themeColor="text1" w:themeTint="A6"/>
    </w:rPr>
  </w:style>
  <w:style w:type="character" w:customStyle="1" w:styleId="80">
    <w:name w:val="Заголовок 8 Знак"/>
    <w:basedOn w:val="a0"/>
    <w:link w:val="8"/>
    <w:uiPriority w:val="9"/>
    <w:semiHidden/>
    <w:rsid w:val="001812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12C2"/>
    <w:rPr>
      <w:rFonts w:eastAsiaTheme="majorEastAsia" w:cstheme="majorBidi"/>
      <w:color w:val="272727" w:themeColor="text1" w:themeTint="D8"/>
    </w:rPr>
  </w:style>
  <w:style w:type="paragraph" w:styleId="a3">
    <w:name w:val="Title"/>
    <w:basedOn w:val="a"/>
    <w:next w:val="a"/>
    <w:link w:val="a4"/>
    <w:uiPriority w:val="10"/>
    <w:qFormat/>
    <w:rsid w:val="001812C2"/>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181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2C2"/>
    <w:pPr>
      <w:numPr>
        <w:ilvl w:val="1"/>
      </w:numPr>
      <w:spacing w:line="278"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1812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12C2"/>
    <w:pPr>
      <w:spacing w:before="160" w:line="278" w:lineRule="auto"/>
      <w:jc w:val="center"/>
    </w:pPr>
    <w:rPr>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1812C2"/>
    <w:rPr>
      <w:i/>
      <w:iCs/>
      <w:color w:val="404040" w:themeColor="text1" w:themeTint="BF"/>
    </w:rPr>
  </w:style>
  <w:style w:type="paragraph" w:styleId="a7">
    <w:name w:val="List Paragraph"/>
    <w:basedOn w:val="a"/>
    <w:uiPriority w:val="34"/>
    <w:qFormat/>
    <w:rsid w:val="001812C2"/>
    <w:pPr>
      <w:spacing w:line="278" w:lineRule="auto"/>
      <w:ind w:left="720"/>
      <w:contextualSpacing/>
    </w:pPr>
    <w:rPr>
      <w:kern w:val="2"/>
      <w:sz w:val="24"/>
      <w:szCs w:val="24"/>
      <w:lang w:val="ru-RU"/>
      <w14:ligatures w14:val="standardContextual"/>
    </w:rPr>
  </w:style>
  <w:style w:type="character" w:styleId="a8">
    <w:name w:val="Intense Emphasis"/>
    <w:basedOn w:val="a0"/>
    <w:uiPriority w:val="21"/>
    <w:qFormat/>
    <w:rsid w:val="001812C2"/>
    <w:rPr>
      <w:i/>
      <w:iCs/>
      <w:color w:val="0F4761" w:themeColor="accent1" w:themeShade="BF"/>
    </w:rPr>
  </w:style>
  <w:style w:type="paragraph" w:styleId="a9">
    <w:name w:val="Intense Quote"/>
    <w:basedOn w:val="a"/>
    <w:next w:val="a"/>
    <w:link w:val="aa"/>
    <w:uiPriority w:val="30"/>
    <w:qFormat/>
    <w:rsid w:val="001812C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1812C2"/>
    <w:rPr>
      <w:i/>
      <w:iCs/>
      <w:color w:val="0F4761" w:themeColor="accent1" w:themeShade="BF"/>
    </w:rPr>
  </w:style>
  <w:style w:type="character" w:styleId="ab">
    <w:name w:val="Intense Reference"/>
    <w:basedOn w:val="a0"/>
    <w:uiPriority w:val="32"/>
    <w:qFormat/>
    <w:rsid w:val="001812C2"/>
    <w:rPr>
      <w:b/>
      <w:bCs/>
      <w:smallCaps/>
      <w:color w:val="0F4761" w:themeColor="accent1" w:themeShade="BF"/>
      <w:spacing w:val="5"/>
    </w:rPr>
  </w:style>
  <w:style w:type="paragraph" w:customStyle="1" w:styleId="ac">
    <w:name w:val="По умолчанию"/>
    <w:rsid w:val="00BB6E4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eastAsia="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4881</Words>
  <Characters>27824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6</cp:revision>
  <dcterms:created xsi:type="dcterms:W3CDTF">2024-11-16T04:42:00Z</dcterms:created>
  <dcterms:modified xsi:type="dcterms:W3CDTF">2024-11-25T11:12:00Z</dcterms:modified>
</cp:coreProperties>
</file>